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E17" w:rsidRPr="001E28D9" w:rsidRDefault="006C6E17" w:rsidP="00031267">
      <w:pPr>
        <w:shd w:val="clear" w:color="auto" w:fill="F6F7F7"/>
        <w:spacing w:after="0" w:line="300" w:lineRule="atLeast"/>
        <w:jc w:val="center"/>
        <w:rPr>
          <w:rFonts w:ascii="Times New Roman" w:hAnsi="Times New Roman" w:cs="Times New Roman"/>
          <w:b/>
          <w:color w:val="000000" w:themeColor="text1"/>
          <w:sz w:val="24"/>
          <w:szCs w:val="24"/>
          <w:u w:val="single"/>
          <w:shd w:val="clear" w:color="auto" w:fill="F6F7F7"/>
          <w:lang w:val="az-Latn-AZ"/>
        </w:rPr>
      </w:pPr>
      <w:r w:rsidRPr="001E28D9">
        <w:rPr>
          <w:rFonts w:ascii="Times New Roman" w:hAnsi="Times New Roman" w:cs="Times New Roman"/>
          <w:b/>
          <w:color w:val="000000" w:themeColor="text1"/>
          <w:sz w:val="24"/>
          <w:szCs w:val="24"/>
          <w:u w:val="single"/>
          <w:shd w:val="clear" w:color="auto" w:fill="F6F7F7"/>
          <w:lang w:val="az-Latn-AZ"/>
        </w:rPr>
        <w:t>İSTEHLAKÇILARIN MÜRACİƏTLƏRİNƏ BAXILMASINA DAİR</w:t>
      </w:r>
    </w:p>
    <w:p w:rsidR="006C6E17" w:rsidRPr="001E28D9" w:rsidRDefault="006C6E17" w:rsidP="00031267">
      <w:pPr>
        <w:shd w:val="clear" w:color="auto" w:fill="F6F7F7"/>
        <w:spacing w:after="0" w:line="300" w:lineRule="atLeast"/>
        <w:jc w:val="center"/>
        <w:rPr>
          <w:rFonts w:ascii="Times New Roman" w:hAnsi="Times New Roman" w:cs="Times New Roman"/>
          <w:b/>
          <w:color w:val="000000" w:themeColor="text1"/>
          <w:sz w:val="24"/>
          <w:szCs w:val="24"/>
          <w:u w:val="single"/>
          <w:shd w:val="clear" w:color="auto" w:fill="F6F7F7"/>
          <w:lang w:val="az-Latn-AZ"/>
        </w:rPr>
      </w:pPr>
      <w:r w:rsidRPr="001E28D9">
        <w:rPr>
          <w:rFonts w:ascii="Times New Roman" w:hAnsi="Times New Roman" w:cs="Times New Roman"/>
          <w:b/>
          <w:color w:val="000000" w:themeColor="text1"/>
          <w:sz w:val="24"/>
          <w:szCs w:val="24"/>
          <w:u w:val="single"/>
          <w:shd w:val="clear" w:color="auto" w:fill="F6F7F7"/>
          <w:lang w:val="az-Latn-AZ"/>
        </w:rPr>
        <w:t>QAYDALARIN QISA İCMALI</w:t>
      </w:r>
      <w:r w:rsidRPr="001E28D9">
        <w:rPr>
          <w:rFonts w:ascii="Times New Roman" w:hAnsi="Times New Roman" w:cs="Times New Roman"/>
          <w:b/>
          <w:color w:val="000000" w:themeColor="text1"/>
          <w:sz w:val="24"/>
          <w:szCs w:val="24"/>
          <w:u w:val="single"/>
          <w:shd w:val="clear" w:color="auto" w:fill="F6F7F7"/>
          <w:lang w:val="az-Latn-AZ"/>
        </w:rPr>
        <w:cr/>
      </w:r>
    </w:p>
    <w:p w:rsidR="009F02FE" w:rsidRPr="001E28D9" w:rsidRDefault="001E28D9" w:rsidP="00031267">
      <w:pPr>
        <w:shd w:val="clear" w:color="auto" w:fill="F6F7F7"/>
        <w:spacing w:after="0" w:line="300" w:lineRule="atLeast"/>
        <w:jc w:val="both"/>
        <w:rPr>
          <w:rFonts w:ascii="Times New Roman" w:hAnsi="Times New Roman" w:cs="Times New Roman"/>
          <w:color w:val="000000" w:themeColor="text1"/>
          <w:sz w:val="24"/>
          <w:szCs w:val="24"/>
          <w:shd w:val="clear" w:color="auto" w:fill="F6F7F7"/>
          <w:lang w:val="az-Latn-AZ"/>
        </w:rPr>
      </w:pPr>
      <w:r w:rsidRPr="001E28D9">
        <w:rPr>
          <w:rFonts w:ascii="Times New Roman" w:hAnsi="Times New Roman" w:cs="Times New Roman"/>
          <w:color w:val="000000" w:themeColor="text1"/>
          <w:sz w:val="24"/>
          <w:szCs w:val="24"/>
          <w:shd w:val="clear" w:color="auto" w:fill="F6F7F7"/>
          <w:lang w:val="az-Latn-AZ"/>
        </w:rPr>
        <w:t xml:space="preserve">     </w:t>
      </w:r>
      <w:r w:rsidR="00400E53">
        <w:rPr>
          <w:rFonts w:ascii="Times New Roman" w:hAnsi="Times New Roman" w:cs="Times New Roman"/>
          <w:color w:val="000000" w:themeColor="text1"/>
          <w:sz w:val="24"/>
          <w:szCs w:val="24"/>
          <w:shd w:val="clear" w:color="auto" w:fill="F6F7F7"/>
          <w:lang w:val="az-Latn-AZ"/>
        </w:rPr>
        <w:t>Premium Bank</w:t>
      </w:r>
      <w:r w:rsidR="006C6E17" w:rsidRPr="001E28D9">
        <w:rPr>
          <w:rFonts w:ascii="Times New Roman" w:hAnsi="Times New Roman" w:cs="Times New Roman"/>
          <w:color w:val="000000" w:themeColor="text1"/>
          <w:sz w:val="24"/>
          <w:szCs w:val="24"/>
          <w:shd w:val="clear" w:color="auto" w:fill="F6F7F7"/>
          <w:lang w:val="az-Latn-AZ"/>
        </w:rPr>
        <w:t xml:space="preserve"> ASC-də bank xidmətləri istehlakçılarının müraciətlərinə baxılması və cavablandırlması üçün Müraciətlərə Baxılma struktur bölməsi fəaliyyət göstərir. Struktur bölmənin fəaliyyətinə Müşahidə Şurasının üzvü olan Məsul Şəxs birbaşa nəzarət edir.</w:t>
      </w:r>
      <w:r w:rsidR="006C6E17" w:rsidRPr="001E28D9">
        <w:rPr>
          <w:rFonts w:ascii="Times New Roman" w:hAnsi="Times New Roman" w:cs="Times New Roman"/>
          <w:color w:val="000000" w:themeColor="text1"/>
          <w:sz w:val="24"/>
          <w:szCs w:val="24"/>
          <w:shd w:val="clear" w:color="auto" w:fill="F6F7F7"/>
          <w:lang w:val="az-Latn-AZ"/>
        </w:rPr>
        <w:cr/>
      </w:r>
    </w:p>
    <w:p w:rsidR="009D5768" w:rsidRPr="001E28D9" w:rsidRDefault="001E28D9" w:rsidP="00031267">
      <w:pPr>
        <w:shd w:val="clear" w:color="auto" w:fill="F6F7F7"/>
        <w:spacing w:after="0" w:line="300" w:lineRule="atLeast"/>
        <w:jc w:val="both"/>
        <w:rPr>
          <w:rFonts w:ascii="Times New Roman" w:eastAsia="Times New Roman" w:hAnsi="Times New Roman" w:cs="Times New Roman"/>
          <w:color w:val="000000" w:themeColor="text1"/>
          <w:sz w:val="24"/>
          <w:szCs w:val="24"/>
          <w:lang w:val="az-Latn-AZ"/>
        </w:rPr>
      </w:pPr>
      <w:r w:rsidRPr="001E28D9">
        <w:rPr>
          <w:rFonts w:ascii="Times New Roman" w:hAnsi="Times New Roman" w:cs="Times New Roman"/>
          <w:color w:val="000000" w:themeColor="text1"/>
          <w:sz w:val="24"/>
          <w:szCs w:val="24"/>
          <w:shd w:val="clear" w:color="auto" w:fill="F6F7F7"/>
          <w:lang w:val="az-Latn-AZ"/>
        </w:rPr>
        <w:t xml:space="preserve">    </w:t>
      </w:r>
      <w:r w:rsidR="006C6E17" w:rsidRPr="001E28D9">
        <w:rPr>
          <w:rFonts w:ascii="Times New Roman" w:hAnsi="Times New Roman" w:cs="Times New Roman"/>
          <w:color w:val="000000" w:themeColor="text1"/>
          <w:sz w:val="24"/>
          <w:szCs w:val="24"/>
          <w:shd w:val="clear" w:color="auto" w:fill="F6F7F7"/>
          <w:lang w:val="az-Latn-AZ"/>
        </w:rPr>
        <w:t>Müştərilərin aşağıdakı vasitələrlə bankın məhsul və ya xidmətləri haqqında şikayət</w:t>
      </w:r>
      <w:r w:rsidR="009D5768" w:rsidRPr="001E28D9">
        <w:rPr>
          <w:rFonts w:ascii="Times New Roman" w:hAnsi="Times New Roman" w:cs="Times New Roman"/>
          <w:color w:val="000000" w:themeColor="text1"/>
          <w:sz w:val="24"/>
          <w:szCs w:val="24"/>
          <w:shd w:val="clear" w:color="auto" w:fill="F6F7F7"/>
          <w:lang w:val="az-Latn-AZ"/>
        </w:rPr>
        <w:t xml:space="preserve"> vəya təklif </w:t>
      </w:r>
      <w:r w:rsidR="006C6E17" w:rsidRPr="001E28D9">
        <w:rPr>
          <w:rFonts w:ascii="Times New Roman" w:hAnsi="Times New Roman" w:cs="Times New Roman"/>
          <w:color w:val="000000" w:themeColor="text1"/>
          <w:sz w:val="24"/>
          <w:szCs w:val="24"/>
          <w:shd w:val="clear" w:color="auto" w:fill="F6F7F7"/>
          <w:lang w:val="az-Latn-AZ"/>
        </w:rPr>
        <w:t xml:space="preserve"> etmək hüququ vardır.</w:t>
      </w:r>
      <w:r w:rsidR="006C6E17" w:rsidRPr="001E28D9">
        <w:rPr>
          <w:rFonts w:ascii="Times New Roman" w:hAnsi="Times New Roman" w:cs="Times New Roman"/>
          <w:color w:val="000000" w:themeColor="text1"/>
          <w:sz w:val="24"/>
          <w:szCs w:val="24"/>
          <w:shd w:val="clear" w:color="auto" w:fill="F6F7F7"/>
          <w:lang w:val="az-Latn-AZ"/>
        </w:rPr>
        <w:cr/>
      </w:r>
      <w:r w:rsidR="009D5768" w:rsidRPr="001E28D9">
        <w:rPr>
          <w:rFonts w:ascii="Times New Roman" w:hAnsi="Times New Roman" w:cs="Times New Roman"/>
          <w:color w:val="000000" w:themeColor="text1"/>
          <w:sz w:val="24"/>
          <w:szCs w:val="24"/>
          <w:shd w:val="clear" w:color="auto" w:fill="F6F7F7"/>
          <w:lang w:val="az-Latn-AZ"/>
        </w:rPr>
        <w:t xml:space="preserve">  </w:t>
      </w:r>
      <w:r w:rsidR="009D5768" w:rsidRPr="001E28D9">
        <w:rPr>
          <w:rFonts w:ascii="Times New Roman" w:eastAsia="Times New Roman" w:hAnsi="Times New Roman" w:cs="Times New Roman"/>
          <w:color w:val="000000" w:themeColor="text1"/>
          <w:sz w:val="24"/>
          <w:szCs w:val="24"/>
          <w:lang w:val="az-Latn-AZ"/>
        </w:rPr>
        <w:t> </w:t>
      </w:r>
    </w:p>
    <w:p w:rsidR="009D5768" w:rsidRPr="001E28D9" w:rsidRDefault="009D5768" w:rsidP="00031267">
      <w:pPr>
        <w:shd w:val="clear" w:color="auto" w:fill="F6F7F7"/>
        <w:spacing w:after="0" w:line="300" w:lineRule="atLeast"/>
        <w:jc w:val="both"/>
        <w:rPr>
          <w:rFonts w:ascii="Times New Roman" w:eastAsia="Times New Roman" w:hAnsi="Times New Roman" w:cs="Times New Roman"/>
          <w:color w:val="000000" w:themeColor="text1"/>
          <w:sz w:val="24"/>
          <w:szCs w:val="24"/>
          <w:lang w:val="az-Latn-AZ"/>
        </w:rPr>
      </w:pPr>
      <w:r w:rsidRPr="001E28D9">
        <w:rPr>
          <w:rFonts w:ascii="Times New Roman" w:eastAsia="Times New Roman" w:hAnsi="Times New Roman" w:cs="Times New Roman"/>
          <w:color w:val="000000" w:themeColor="text1"/>
          <w:sz w:val="24"/>
          <w:szCs w:val="24"/>
          <w:u w:val="single"/>
          <w:lang w:val="az-Latn-AZ"/>
        </w:rPr>
        <w:t>Şifahi müraciət</w:t>
      </w:r>
      <w:r w:rsidRPr="001E28D9">
        <w:rPr>
          <w:rFonts w:ascii="Times New Roman" w:eastAsia="Times New Roman" w:hAnsi="Times New Roman" w:cs="Times New Roman"/>
          <w:color w:val="000000" w:themeColor="text1"/>
          <w:sz w:val="24"/>
          <w:szCs w:val="24"/>
          <w:lang w:val="az-Latn-AZ"/>
        </w:rPr>
        <w:t> –</w:t>
      </w:r>
    </w:p>
    <w:p w:rsidR="009D5768" w:rsidRPr="001E28D9" w:rsidRDefault="009D5768" w:rsidP="00031267">
      <w:pPr>
        <w:shd w:val="clear" w:color="auto" w:fill="F6F7F7"/>
        <w:spacing w:after="0" w:line="300" w:lineRule="atLeast"/>
        <w:jc w:val="both"/>
        <w:rPr>
          <w:rFonts w:ascii="Times New Roman" w:eastAsia="Times New Roman" w:hAnsi="Times New Roman" w:cs="Times New Roman"/>
          <w:color w:val="000000" w:themeColor="text1"/>
          <w:sz w:val="24"/>
          <w:szCs w:val="24"/>
          <w:lang w:val="az-Latn-AZ"/>
        </w:rPr>
      </w:pPr>
      <w:r w:rsidRPr="001E28D9">
        <w:rPr>
          <w:rFonts w:ascii="Times New Roman" w:eastAsia="Times New Roman" w:hAnsi="Times New Roman" w:cs="Times New Roman"/>
          <w:color w:val="000000" w:themeColor="text1"/>
          <w:sz w:val="24"/>
          <w:szCs w:val="24"/>
          <w:lang w:val="az-Latn-AZ"/>
        </w:rPr>
        <w:t>•</w:t>
      </w:r>
      <w:r w:rsidRPr="001E28D9">
        <w:rPr>
          <w:rFonts w:ascii="Times New Roman" w:eastAsia="Times New Roman" w:hAnsi="Times New Roman" w:cs="Times New Roman"/>
          <w:color w:val="000000" w:themeColor="text1"/>
          <w:sz w:val="24"/>
          <w:szCs w:val="24"/>
          <w:lang w:val="az-Latn-AZ"/>
        </w:rPr>
        <w:tab/>
        <w:t>Banka birbaşa yaxınlaşma</w:t>
      </w:r>
      <w:r w:rsidR="006D740D">
        <w:rPr>
          <w:rFonts w:ascii="Times New Roman" w:eastAsia="Times New Roman" w:hAnsi="Times New Roman" w:cs="Times New Roman"/>
          <w:color w:val="000000" w:themeColor="text1"/>
          <w:sz w:val="24"/>
          <w:szCs w:val="24"/>
          <w:lang w:val="az-Latn-AZ"/>
        </w:rPr>
        <w:t>qla (iş günləri saat 9:00-dan 17</w:t>
      </w:r>
      <w:r w:rsidRPr="001E28D9">
        <w:rPr>
          <w:rFonts w:ascii="Times New Roman" w:eastAsia="Times New Roman" w:hAnsi="Times New Roman" w:cs="Times New Roman"/>
          <w:color w:val="000000" w:themeColor="text1"/>
          <w:sz w:val="24"/>
          <w:szCs w:val="24"/>
          <w:lang w:val="az-Latn-AZ"/>
        </w:rPr>
        <w:t>:00-dək);</w:t>
      </w:r>
    </w:p>
    <w:p w:rsidR="009D5768" w:rsidRPr="001E28D9" w:rsidRDefault="009D5768" w:rsidP="00031267">
      <w:pPr>
        <w:shd w:val="clear" w:color="auto" w:fill="F6F7F7"/>
        <w:spacing w:after="0" w:line="300" w:lineRule="atLeast"/>
        <w:jc w:val="both"/>
        <w:rPr>
          <w:rFonts w:ascii="Times New Roman" w:eastAsia="Times New Roman" w:hAnsi="Times New Roman" w:cs="Times New Roman"/>
          <w:color w:val="000000" w:themeColor="text1"/>
          <w:sz w:val="24"/>
          <w:szCs w:val="24"/>
          <w:lang w:val="az-Latn-AZ"/>
        </w:rPr>
      </w:pPr>
      <w:r w:rsidRPr="001E28D9">
        <w:rPr>
          <w:rFonts w:ascii="Times New Roman" w:eastAsia="Times New Roman" w:hAnsi="Times New Roman" w:cs="Times New Roman"/>
          <w:color w:val="000000" w:themeColor="text1"/>
          <w:sz w:val="24"/>
          <w:szCs w:val="24"/>
          <w:lang w:val="az-Latn-AZ"/>
        </w:rPr>
        <w:t>•</w:t>
      </w:r>
      <w:r w:rsidRPr="001E28D9">
        <w:rPr>
          <w:rFonts w:ascii="Times New Roman" w:eastAsia="Times New Roman" w:hAnsi="Times New Roman" w:cs="Times New Roman"/>
          <w:color w:val="000000" w:themeColor="text1"/>
          <w:sz w:val="24"/>
          <w:szCs w:val="24"/>
          <w:lang w:val="az-Latn-AZ"/>
        </w:rPr>
        <w:tab/>
        <w:t>Bankın qaynar xətt nömrəsinə z</w:t>
      </w:r>
      <w:r w:rsidR="00BF1FCF">
        <w:rPr>
          <w:rFonts w:ascii="Times New Roman" w:eastAsia="Times New Roman" w:hAnsi="Times New Roman" w:cs="Times New Roman"/>
          <w:color w:val="000000" w:themeColor="text1"/>
          <w:sz w:val="24"/>
          <w:szCs w:val="24"/>
          <w:lang w:val="az-Latn-AZ"/>
        </w:rPr>
        <w:t xml:space="preserve">əng vurmaqla </w:t>
      </w:r>
      <w:r w:rsidR="006D740D">
        <w:rPr>
          <w:rFonts w:ascii="Times New Roman" w:eastAsia="Times New Roman" w:hAnsi="Times New Roman" w:cs="Times New Roman"/>
          <w:color w:val="000000" w:themeColor="text1"/>
          <w:sz w:val="24"/>
          <w:szCs w:val="24"/>
          <w:lang w:val="az-Latn-AZ"/>
        </w:rPr>
        <w:t>(</w:t>
      </w:r>
      <w:r w:rsidR="00BF1FCF">
        <w:rPr>
          <w:rFonts w:ascii="Times New Roman" w:eastAsia="Times New Roman" w:hAnsi="Times New Roman" w:cs="Times New Roman"/>
          <w:color w:val="000000" w:themeColor="text1"/>
          <w:sz w:val="24"/>
          <w:szCs w:val="24"/>
          <w:lang w:val="az-Latn-AZ"/>
        </w:rPr>
        <w:t>012</w:t>
      </w:r>
      <w:r w:rsidR="006D740D">
        <w:rPr>
          <w:rFonts w:ascii="Times New Roman" w:eastAsia="Times New Roman" w:hAnsi="Times New Roman" w:cs="Times New Roman"/>
          <w:color w:val="000000" w:themeColor="text1"/>
          <w:sz w:val="24"/>
          <w:szCs w:val="24"/>
          <w:lang w:val="az-Latn-AZ"/>
        </w:rPr>
        <w:t>)</w:t>
      </w:r>
      <w:r w:rsidR="00BF1FCF">
        <w:rPr>
          <w:rFonts w:ascii="Times New Roman" w:eastAsia="Times New Roman" w:hAnsi="Times New Roman" w:cs="Times New Roman"/>
          <w:color w:val="000000" w:themeColor="text1"/>
          <w:sz w:val="24"/>
          <w:szCs w:val="24"/>
          <w:lang w:val="az-Latn-AZ"/>
        </w:rPr>
        <w:t>-931</w:t>
      </w:r>
      <w:r w:rsidR="006D740D">
        <w:rPr>
          <w:rFonts w:ascii="Times New Roman" w:eastAsia="Times New Roman" w:hAnsi="Times New Roman" w:cs="Times New Roman"/>
          <w:color w:val="000000" w:themeColor="text1"/>
          <w:sz w:val="24"/>
          <w:szCs w:val="24"/>
          <w:lang w:val="az-Latn-AZ"/>
        </w:rPr>
        <w:t xml:space="preserve"> və ya (012) 404 80 00</w:t>
      </w:r>
      <w:r w:rsidR="006D740D" w:rsidRPr="006D740D">
        <w:rPr>
          <w:rFonts w:ascii="Times New Roman" w:eastAsia="Times New Roman" w:hAnsi="Times New Roman" w:cs="Times New Roman"/>
          <w:color w:val="000000" w:themeColor="text1"/>
          <w:sz w:val="24"/>
          <w:szCs w:val="24"/>
          <w:lang w:val="az-Latn-AZ"/>
        </w:rPr>
        <w:t>;</w:t>
      </w:r>
      <w:r w:rsidR="00BF1FCF">
        <w:rPr>
          <w:rFonts w:ascii="Times New Roman" w:eastAsia="Times New Roman" w:hAnsi="Times New Roman" w:cs="Times New Roman"/>
          <w:color w:val="000000" w:themeColor="text1"/>
          <w:sz w:val="24"/>
          <w:szCs w:val="24"/>
          <w:lang w:val="az-Latn-AZ"/>
        </w:rPr>
        <w:t xml:space="preserve"> daxili </w:t>
      </w:r>
      <w:r w:rsidR="006D740D">
        <w:rPr>
          <w:rFonts w:ascii="Times New Roman" w:eastAsia="Times New Roman" w:hAnsi="Times New Roman" w:cs="Times New Roman"/>
          <w:color w:val="000000" w:themeColor="text1"/>
          <w:sz w:val="24"/>
          <w:szCs w:val="24"/>
          <w:lang w:val="az-Latn-AZ"/>
        </w:rPr>
        <w:t>9565</w:t>
      </w:r>
    </w:p>
    <w:p w:rsidR="009D5768" w:rsidRPr="001E28D9" w:rsidRDefault="009D5768" w:rsidP="00031267">
      <w:pPr>
        <w:shd w:val="clear" w:color="auto" w:fill="F6F7F7"/>
        <w:spacing w:after="0" w:line="300" w:lineRule="atLeast"/>
        <w:jc w:val="both"/>
        <w:rPr>
          <w:rFonts w:ascii="Times New Roman" w:eastAsia="Times New Roman" w:hAnsi="Times New Roman" w:cs="Times New Roman"/>
          <w:color w:val="000000" w:themeColor="text1"/>
          <w:sz w:val="24"/>
          <w:szCs w:val="24"/>
          <w:lang w:val="az-Latn-AZ"/>
        </w:rPr>
      </w:pPr>
      <w:r w:rsidRPr="001E28D9">
        <w:rPr>
          <w:rFonts w:ascii="Times New Roman" w:eastAsia="Times New Roman" w:hAnsi="Times New Roman" w:cs="Times New Roman"/>
          <w:color w:val="000000" w:themeColor="text1"/>
          <w:sz w:val="24"/>
          <w:szCs w:val="24"/>
          <w:u w:val="single"/>
          <w:lang w:val="az-Latn-AZ"/>
        </w:rPr>
        <w:t>Yazılı müraciət</w:t>
      </w:r>
      <w:r w:rsidRPr="001E28D9">
        <w:rPr>
          <w:rFonts w:ascii="Times New Roman" w:eastAsia="Times New Roman" w:hAnsi="Times New Roman" w:cs="Times New Roman"/>
          <w:color w:val="000000" w:themeColor="text1"/>
          <w:sz w:val="24"/>
          <w:szCs w:val="24"/>
          <w:lang w:val="az-Latn-AZ"/>
        </w:rPr>
        <w:t> –</w:t>
      </w:r>
    </w:p>
    <w:p w:rsidR="009D5768" w:rsidRPr="001E28D9" w:rsidRDefault="009D5768" w:rsidP="00031267">
      <w:pPr>
        <w:shd w:val="clear" w:color="auto" w:fill="F6F7F7"/>
        <w:spacing w:after="0" w:line="300" w:lineRule="atLeast"/>
        <w:jc w:val="both"/>
        <w:rPr>
          <w:rFonts w:ascii="Times New Roman" w:eastAsia="Times New Roman" w:hAnsi="Times New Roman" w:cs="Times New Roman"/>
          <w:color w:val="000000" w:themeColor="text1"/>
          <w:sz w:val="24"/>
          <w:szCs w:val="24"/>
          <w:lang w:val="az-Latn-AZ"/>
        </w:rPr>
      </w:pPr>
      <w:r w:rsidRPr="001E28D9">
        <w:rPr>
          <w:rFonts w:ascii="Times New Roman" w:eastAsia="Times New Roman" w:hAnsi="Times New Roman" w:cs="Times New Roman"/>
          <w:color w:val="000000" w:themeColor="text1"/>
          <w:sz w:val="24"/>
          <w:szCs w:val="24"/>
          <w:lang w:val="az-Latn-AZ"/>
        </w:rPr>
        <w:t>•</w:t>
      </w:r>
      <w:r w:rsidRPr="001E28D9">
        <w:rPr>
          <w:rFonts w:ascii="Times New Roman" w:eastAsia="Times New Roman" w:hAnsi="Times New Roman" w:cs="Times New Roman"/>
          <w:color w:val="000000" w:themeColor="text1"/>
          <w:sz w:val="24"/>
          <w:szCs w:val="24"/>
          <w:lang w:val="az-Latn-AZ"/>
        </w:rPr>
        <w:tab/>
        <w:t>yazılı müraciəti birbaşa Banka təqdim etməklə;</w:t>
      </w:r>
    </w:p>
    <w:p w:rsidR="009D5768" w:rsidRPr="001E28D9" w:rsidRDefault="009D5768" w:rsidP="00031267">
      <w:pPr>
        <w:shd w:val="clear" w:color="auto" w:fill="F6F7F7"/>
        <w:spacing w:after="0" w:line="300" w:lineRule="atLeast"/>
        <w:jc w:val="both"/>
        <w:rPr>
          <w:rFonts w:ascii="Times New Roman" w:eastAsia="Times New Roman" w:hAnsi="Times New Roman" w:cs="Times New Roman"/>
          <w:color w:val="000000" w:themeColor="text1"/>
          <w:sz w:val="24"/>
          <w:szCs w:val="24"/>
          <w:lang w:val="az-Latn-AZ"/>
        </w:rPr>
      </w:pPr>
      <w:r w:rsidRPr="001E28D9">
        <w:rPr>
          <w:rFonts w:ascii="Times New Roman" w:eastAsia="Times New Roman" w:hAnsi="Times New Roman" w:cs="Times New Roman"/>
          <w:color w:val="000000" w:themeColor="text1"/>
          <w:sz w:val="24"/>
          <w:szCs w:val="24"/>
          <w:lang w:val="az-Latn-AZ"/>
        </w:rPr>
        <w:t>•</w:t>
      </w:r>
      <w:r w:rsidRPr="001E28D9">
        <w:rPr>
          <w:rFonts w:ascii="Times New Roman" w:eastAsia="Times New Roman" w:hAnsi="Times New Roman" w:cs="Times New Roman"/>
          <w:color w:val="000000" w:themeColor="text1"/>
          <w:sz w:val="24"/>
          <w:szCs w:val="24"/>
          <w:lang w:val="az-Latn-AZ"/>
        </w:rPr>
        <w:tab/>
      </w:r>
      <w:r w:rsidRPr="001E28D9">
        <w:rPr>
          <w:rStyle w:val="Hyperlink"/>
          <w:rFonts w:ascii="Times New Roman" w:hAnsi="Times New Roman" w:cs="Times New Roman"/>
          <w:sz w:val="24"/>
          <w:szCs w:val="24"/>
          <w:lang w:val="az-Latn-AZ"/>
        </w:rPr>
        <w:t xml:space="preserve">Bakı şəhəri, Nərimanov rayonu, ak. Həsən Əliyev 131A </w:t>
      </w:r>
      <w:r w:rsidRPr="001E28D9">
        <w:rPr>
          <w:rFonts w:ascii="Times New Roman" w:hAnsi="Times New Roman" w:cs="Times New Roman"/>
          <w:color w:val="000000"/>
          <w:sz w:val="24"/>
          <w:szCs w:val="24"/>
          <w:lang w:val="az-Latn-AZ"/>
        </w:rPr>
        <w:t xml:space="preserve"> ünvanında yerləşən baş ofisinə və ya hər hansı filial və ya bölməsinə  birbaşa yaxınlaşaraq t</w:t>
      </w:r>
      <w:bookmarkStart w:id="0" w:name="_GoBack"/>
      <w:bookmarkEnd w:id="0"/>
      <w:r w:rsidRPr="001E28D9">
        <w:rPr>
          <w:rFonts w:ascii="Times New Roman" w:hAnsi="Times New Roman" w:cs="Times New Roman"/>
          <w:color w:val="000000"/>
          <w:sz w:val="24"/>
          <w:szCs w:val="24"/>
          <w:lang w:val="az-Latn-AZ"/>
        </w:rPr>
        <w:t>əqdim edə bilər</w:t>
      </w:r>
    </w:p>
    <w:p w:rsidR="009D5768" w:rsidRPr="001E28D9" w:rsidRDefault="009D5768" w:rsidP="00031267">
      <w:pPr>
        <w:shd w:val="clear" w:color="auto" w:fill="F6F7F7"/>
        <w:spacing w:after="0" w:line="300" w:lineRule="atLeast"/>
        <w:jc w:val="both"/>
        <w:rPr>
          <w:rFonts w:ascii="Times New Roman" w:eastAsia="Times New Roman" w:hAnsi="Times New Roman" w:cs="Times New Roman"/>
          <w:color w:val="000000" w:themeColor="text1"/>
          <w:sz w:val="24"/>
          <w:szCs w:val="24"/>
          <w:u w:val="single"/>
          <w:lang w:val="az-Latn-AZ"/>
        </w:rPr>
      </w:pPr>
      <w:r w:rsidRPr="001E28D9">
        <w:rPr>
          <w:rFonts w:ascii="Times New Roman" w:eastAsia="Times New Roman" w:hAnsi="Times New Roman" w:cs="Times New Roman"/>
          <w:color w:val="000000" w:themeColor="text1"/>
          <w:sz w:val="24"/>
          <w:szCs w:val="24"/>
          <w:u w:val="single"/>
          <w:lang w:val="az-Latn-AZ"/>
        </w:rPr>
        <w:t>Online müraciət</w:t>
      </w:r>
      <w:r w:rsidRPr="001E28D9">
        <w:rPr>
          <w:rFonts w:ascii="Times New Roman" w:eastAsia="Times New Roman" w:hAnsi="Times New Roman" w:cs="Times New Roman"/>
          <w:color w:val="000000" w:themeColor="text1"/>
          <w:sz w:val="24"/>
          <w:szCs w:val="24"/>
          <w:lang w:val="az-Latn-AZ"/>
        </w:rPr>
        <w:t> –</w:t>
      </w:r>
    </w:p>
    <w:p w:rsidR="009D5768" w:rsidRDefault="009D5768" w:rsidP="00031267">
      <w:pPr>
        <w:shd w:val="clear" w:color="auto" w:fill="F6F7F7"/>
        <w:spacing w:after="0" w:line="300" w:lineRule="atLeast"/>
        <w:jc w:val="both"/>
        <w:rPr>
          <w:rFonts w:ascii="Times New Roman" w:hAnsi="Times New Roman" w:cs="Times New Roman"/>
          <w:color w:val="000000"/>
          <w:sz w:val="24"/>
          <w:szCs w:val="24"/>
          <w:lang w:val="az-Latn-AZ"/>
        </w:rPr>
      </w:pPr>
      <w:r w:rsidRPr="001E28D9">
        <w:rPr>
          <w:rFonts w:ascii="Times New Roman" w:eastAsia="Times New Roman" w:hAnsi="Times New Roman" w:cs="Times New Roman"/>
          <w:color w:val="000000" w:themeColor="text1"/>
          <w:sz w:val="24"/>
          <w:szCs w:val="24"/>
          <w:lang w:val="az-Latn-AZ"/>
        </w:rPr>
        <w:t>• </w:t>
      </w:r>
      <w:r w:rsidRPr="001E28D9">
        <w:rPr>
          <w:rFonts w:ascii="Times New Roman" w:hAnsi="Times New Roman" w:cs="Times New Roman"/>
          <w:color w:val="000000"/>
          <w:sz w:val="24"/>
          <w:szCs w:val="24"/>
          <w:lang w:val="az-Latn-AZ"/>
        </w:rPr>
        <w:t xml:space="preserve">İstehlakçı öz müraciətini bankın </w:t>
      </w:r>
      <w:hyperlink r:id="rId5" w:history="1">
        <w:r w:rsidR="006D740D" w:rsidRPr="00425163">
          <w:rPr>
            <w:rStyle w:val="Hyperlink"/>
            <w:rFonts w:ascii="Times New Roman" w:hAnsi="Times New Roman" w:cs="Times New Roman"/>
            <w:sz w:val="24"/>
            <w:szCs w:val="24"/>
            <w:lang w:val="az-Latn-AZ"/>
          </w:rPr>
          <w:t>info@premiumbank.az</w:t>
        </w:r>
      </w:hyperlink>
      <w:r w:rsidRPr="001E28D9">
        <w:rPr>
          <w:rFonts w:ascii="Times New Roman" w:hAnsi="Times New Roman" w:cs="Times New Roman"/>
          <w:color w:val="000000"/>
          <w:sz w:val="24"/>
          <w:szCs w:val="24"/>
          <w:lang w:val="az-Latn-AZ"/>
        </w:rPr>
        <w:t xml:space="preserve"> və </w:t>
      </w:r>
      <w:r w:rsidR="006D740D" w:rsidRPr="00C721AC">
        <w:rPr>
          <w:rStyle w:val="Hyperlink"/>
          <w:rFonts w:ascii="Times New Roman" w:hAnsi="Times New Roman" w:cs="Times New Roman"/>
          <w:sz w:val="24"/>
          <w:szCs w:val="24"/>
          <w:lang w:val="az-Latn-AZ"/>
        </w:rPr>
        <w:t>S.Nagiyeva@premiumbank.az</w:t>
      </w:r>
      <w:r w:rsidRPr="001E28D9">
        <w:rPr>
          <w:rFonts w:ascii="Times New Roman" w:hAnsi="Times New Roman" w:cs="Times New Roman"/>
          <w:color w:val="000000"/>
          <w:sz w:val="24"/>
          <w:szCs w:val="24"/>
          <w:lang w:val="az-Latn-AZ"/>
        </w:rPr>
        <w:t xml:space="preserve">  email ünvanına göndərə bilər vəya  öz müraciətini bankın </w:t>
      </w:r>
      <w:hyperlink r:id="rId6" w:history="1">
        <w:r w:rsidR="006D740D" w:rsidRPr="00425163">
          <w:rPr>
            <w:rStyle w:val="Hyperlink"/>
            <w:rFonts w:ascii="Times New Roman" w:hAnsi="Times New Roman" w:cs="Times New Roman"/>
            <w:sz w:val="24"/>
            <w:szCs w:val="24"/>
            <w:lang w:val="az-Latn-AZ"/>
          </w:rPr>
          <w:t>www.premiumbank.az</w:t>
        </w:r>
      </w:hyperlink>
      <w:r w:rsidRPr="001E28D9">
        <w:rPr>
          <w:rFonts w:ascii="Times New Roman" w:hAnsi="Times New Roman" w:cs="Times New Roman"/>
          <w:color w:val="000000"/>
          <w:sz w:val="24"/>
          <w:szCs w:val="24"/>
          <w:lang w:val="az-Latn-AZ"/>
        </w:rPr>
        <w:t xml:space="preserve"> saytındakı müraciətlər bölməsində yerləşdirə bilər.</w:t>
      </w:r>
    </w:p>
    <w:p w:rsidR="00BF1FCF" w:rsidRDefault="00BF1FCF" w:rsidP="00031267">
      <w:pPr>
        <w:shd w:val="clear" w:color="auto" w:fill="F6F7F7"/>
        <w:spacing w:after="0" w:line="300" w:lineRule="atLeast"/>
        <w:jc w:val="both"/>
        <w:rPr>
          <w:lang w:val="az-Latn-AZ"/>
        </w:rPr>
      </w:pPr>
    </w:p>
    <w:p w:rsidR="00BF1FCF" w:rsidRPr="00BF1FCF" w:rsidRDefault="00BF1FCF" w:rsidP="00031267">
      <w:pPr>
        <w:shd w:val="clear" w:color="auto" w:fill="F6F7F7"/>
        <w:spacing w:after="0" w:line="300" w:lineRule="atLeast"/>
        <w:jc w:val="both"/>
        <w:rPr>
          <w:rFonts w:ascii="Times New Roman" w:hAnsi="Times New Roman" w:cs="Times New Roman"/>
          <w:color w:val="000000"/>
          <w:sz w:val="24"/>
          <w:szCs w:val="24"/>
          <w:lang w:val="az-Latn-AZ"/>
        </w:rPr>
      </w:pPr>
      <w:r w:rsidRPr="00BF1FCF">
        <w:rPr>
          <w:rFonts w:ascii="Times New Roman" w:hAnsi="Times New Roman" w:cs="Times New Roman"/>
          <w:sz w:val="24"/>
          <w:szCs w:val="24"/>
          <w:lang w:val="az-Latn-AZ"/>
        </w:rPr>
        <w:t xml:space="preserve">Müraciətlərə baxılma bölməsinin rəhbəri </w:t>
      </w:r>
      <w:r w:rsidR="006D740D">
        <w:rPr>
          <w:rFonts w:ascii="Times New Roman" w:hAnsi="Times New Roman" w:cs="Times New Roman"/>
          <w:sz w:val="24"/>
          <w:szCs w:val="24"/>
          <w:lang w:val="az-Latn-AZ"/>
        </w:rPr>
        <w:t>–</w:t>
      </w:r>
      <w:r w:rsidRPr="00BF1FCF">
        <w:rPr>
          <w:rFonts w:ascii="Times New Roman" w:hAnsi="Times New Roman" w:cs="Times New Roman"/>
          <w:sz w:val="24"/>
          <w:szCs w:val="24"/>
          <w:lang w:val="az-Latn-AZ"/>
        </w:rPr>
        <w:t xml:space="preserve"> </w:t>
      </w:r>
      <w:r w:rsidR="006D740D">
        <w:rPr>
          <w:rFonts w:ascii="Times New Roman" w:hAnsi="Times New Roman" w:cs="Times New Roman"/>
          <w:sz w:val="24"/>
          <w:szCs w:val="24"/>
          <w:lang w:val="az-Latn-AZ"/>
        </w:rPr>
        <w:t>Sevda Nağıyeva Ələsdin qızı</w:t>
      </w:r>
      <w:r w:rsidRPr="00BF1FCF">
        <w:rPr>
          <w:rFonts w:ascii="Times New Roman" w:hAnsi="Times New Roman" w:cs="Times New Roman"/>
          <w:sz w:val="24"/>
          <w:szCs w:val="24"/>
          <w:lang w:val="az-Latn-AZ"/>
        </w:rPr>
        <w:t>.</w:t>
      </w:r>
    </w:p>
    <w:p w:rsidR="00031267" w:rsidRPr="001E28D9" w:rsidRDefault="00031267" w:rsidP="00031267">
      <w:pPr>
        <w:shd w:val="clear" w:color="auto" w:fill="F6F7F7"/>
        <w:spacing w:after="0" w:line="300" w:lineRule="atLeast"/>
        <w:jc w:val="both"/>
        <w:rPr>
          <w:rFonts w:ascii="Times New Roman" w:hAnsi="Times New Roman" w:cs="Times New Roman"/>
          <w:color w:val="000000"/>
          <w:sz w:val="24"/>
          <w:szCs w:val="24"/>
          <w:lang w:val="az-Latn-AZ"/>
        </w:rPr>
      </w:pPr>
    </w:p>
    <w:p w:rsidR="009D5768" w:rsidRPr="001E28D9" w:rsidRDefault="001E28D9" w:rsidP="00031267">
      <w:pPr>
        <w:shd w:val="clear" w:color="auto" w:fill="F6F7F7"/>
        <w:spacing w:after="0" w:line="300" w:lineRule="atLeast"/>
        <w:jc w:val="both"/>
        <w:rPr>
          <w:rFonts w:ascii="Times New Roman" w:hAnsi="Times New Roman" w:cs="Times New Roman"/>
          <w:color w:val="000000"/>
          <w:sz w:val="24"/>
          <w:szCs w:val="24"/>
          <w:lang w:val="az-Latn-AZ"/>
        </w:rPr>
      </w:pPr>
      <w:r w:rsidRPr="001E28D9">
        <w:rPr>
          <w:rFonts w:ascii="Times New Roman" w:hAnsi="Times New Roman" w:cs="Times New Roman"/>
          <w:color w:val="000000"/>
          <w:sz w:val="24"/>
          <w:szCs w:val="24"/>
          <w:lang w:val="az-Latn-AZ"/>
        </w:rPr>
        <w:t xml:space="preserve">    </w:t>
      </w:r>
      <w:r w:rsidR="009D5768" w:rsidRPr="001E28D9">
        <w:rPr>
          <w:rFonts w:ascii="Times New Roman" w:hAnsi="Times New Roman" w:cs="Times New Roman"/>
          <w:color w:val="000000"/>
          <w:sz w:val="24"/>
          <w:szCs w:val="24"/>
          <w:lang w:val="az-Latn-AZ"/>
        </w:rPr>
        <w:t xml:space="preserve">İstehlakçıların müraciətləri ən geci 10 iş günü ərzində cavablandırılır və bölmə tərəfindən ona göndərilir. İstehlakçıların müraciətlərinə cavablar imza səlahiyyəti olan İdarə Heyətinin üzvü tərəfindən imzalanır. Hərəkətlərindən şikayət edilən şəxs müraciətləri cavablandırmır. </w:t>
      </w:r>
      <w:r w:rsidR="009D5768" w:rsidRPr="001E28D9">
        <w:rPr>
          <w:rFonts w:ascii="Times New Roman" w:eastAsia="Times New Roman" w:hAnsi="Times New Roman" w:cs="Times New Roman"/>
          <w:sz w:val="24"/>
          <w:szCs w:val="24"/>
          <w:lang w:val="az-Latn-AZ"/>
        </w:rPr>
        <w:t xml:space="preserve"> İstehlakçıların müraciətləri əlavə araşdırma tələb edərsə müraciətlərin cavablandırılması 20 iş gününədək uzadıla bilər. Bu zaman, bölmə tərəfindən istehlakçıya araşdırmanın gecikmə səbəbləri, atılacaq növbəti addımlar və cavabın hazır olacağı son tarix aydın şəkildə izah olunur.</w:t>
      </w:r>
    </w:p>
    <w:p w:rsidR="009F02FE" w:rsidRPr="001E28D9" w:rsidRDefault="009F02FE" w:rsidP="001E28D9">
      <w:pPr>
        <w:shd w:val="clear" w:color="auto" w:fill="F6F7F7"/>
        <w:spacing w:after="0" w:line="300" w:lineRule="atLeast"/>
        <w:rPr>
          <w:rFonts w:ascii="Times New Roman" w:hAnsi="Times New Roman" w:cs="Times New Roman"/>
          <w:color w:val="000000" w:themeColor="text1"/>
          <w:sz w:val="24"/>
          <w:szCs w:val="24"/>
          <w:shd w:val="clear" w:color="auto" w:fill="F6F7F7"/>
          <w:lang w:val="az-Latn-AZ"/>
        </w:rPr>
      </w:pPr>
    </w:p>
    <w:p w:rsidR="009F02FE" w:rsidRPr="001E28D9" w:rsidRDefault="001E28D9" w:rsidP="001E28D9">
      <w:pPr>
        <w:shd w:val="clear" w:color="auto" w:fill="F6F7F7"/>
        <w:spacing w:after="0" w:line="300" w:lineRule="atLeast"/>
        <w:rPr>
          <w:rFonts w:ascii="Times New Roman" w:hAnsi="Times New Roman" w:cs="Times New Roman"/>
          <w:color w:val="000000" w:themeColor="text1"/>
          <w:sz w:val="24"/>
          <w:szCs w:val="24"/>
          <w:shd w:val="clear" w:color="auto" w:fill="F6F7F7"/>
          <w:lang w:val="az-Latn-AZ"/>
        </w:rPr>
      </w:pPr>
      <w:r w:rsidRPr="001E28D9">
        <w:rPr>
          <w:rFonts w:ascii="Times New Roman" w:hAnsi="Times New Roman" w:cs="Times New Roman"/>
          <w:color w:val="000000" w:themeColor="text1"/>
          <w:sz w:val="24"/>
          <w:szCs w:val="24"/>
          <w:shd w:val="clear" w:color="auto" w:fill="F6F7F7"/>
          <w:lang w:val="az-Latn-AZ"/>
        </w:rPr>
        <w:t xml:space="preserve">    </w:t>
      </w:r>
      <w:r w:rsidR="009D5768" w:rsidRPr="001E28D9">
        <w:rPr>
          <w:rFonts w:ascii="Times New Roman" w:hAnsi="Times New Roman" w:cs="Times New Roman"/>
          <w:color w:val="000000" w:themeColor="text1"/>
          <w:sz w:val="24"/>
          <w:szCs w:val="24"/>
          <w:shd w:val="clear" w:color="auto" w:fill="F6F7F7"/>
          <w:lang w:val="az-Latn-AZ"/>
        </w:rPr>
        <w:t>Qeydə alınmış müraciətlə</w:t>
      </w:r>
      <w:r w:rsidR="00031267" w:rsidRPr="001E28D9">
        <w:rPr>
          <w:rFonts w:ascii="Times New Roman" w:hAnsi="Times New Roman" w:cs="Times New Roman"/>
          <w:color w:val="000000" w:themeColor="text1"/>
          <w:sz w:val="24"/>
          <w:szCs w:val="24"/>
          <w:shd w:val="clear" w:color="auto" w:fill="F6F7F7"/>
          <w:lang w:val="az-Latn-AZ"/>
        </w:rPr>
        <w:t xml:space="preserve">r xüsusi struktur bölmə  </w:t>
      </w:r>
      <w:r w:rsidR="009D5768" w:rsidRPr="001E28D9">
        <w:rPr>
          <w:rFonts w:ascii="Times New Roman" w:hAnsi="Times New Roman" w:cs="Times New Roman"/>
          <w:color w:val="000000" w:themeColor="text1"/>
          <w:sz w:val="24"/>
          <w:szCs w:val="24"/>
          <w:shd w:val="clear" w:color="auto" w:fill="F6F7F7"/>
          <w:lang w:val="az-Latn-AZ"/>
        </w:rPr>
        <w:t xml:space="preserve"> tərəfindən təhlil edilir,</w:t>
      </w:r>
      <w:r w:rsidRPr="001E28D9">
        <w:rPr>
          <w:rFonts w:ascii="Times New Roman" w:hAnsi="Times New Roman" w:cs="Times New Roman"/>
          <w:color w:val="000000" w:themeColor="text1"/>
          <w:sz w:val="24"/>
          <w:szCs w:val="24"/>
          <w:shd w:val="clear" w:color="auto" w:fill="F6F7F7"/>
          <w:lang w:val="az-Latn-AZ"/>
        </w:rPr>
        <w:t xml:space="preserve">  </w:t>
      </w:r>
      <w:r w:rsidR="009D5768" w:rsidRPr="001E28D9">
        <w:rPr>
          <w:rFonts w:ascii="Times New Roman" w:hAnsi="Times New Roman" w:cs="Times New Roman"/>
          <w:color w:val="000000" w:themeColor="text1"/>
          <w:sz w:val="24"/>
          <w:szCs w:val="24"/>
          <w:shd w:val="clear" w:color="auto" w:fill="F6F7F7"/>
          <w:lang w:val="az-Latn-AZ"/>
        </w:rPr>
        <w:t>müraciətlərin səbəbləri dəqiq araşdırılır</w:t>
      </w:r>
      <w:r w:rsidR="00031267" w:rsidRPr="001E28D9">
        <w:rPr>
          <w:rFonts w:ascii="Times New Roman" w:hAnsi="Times New Roman" w:cs="Times New Roman"/>
          <w:color w:val="000000" w:themeColor="text1"/>
          <w:sz w:val="24"/>
          <w:szCs w:val="24"/>
          <w:shd w:val="clear" w:color="auto" w:fill="F6F7F7"/>
          <w:lang w:val="az-Latn-AZ"/>
        </w:rPr>
        <w:t xml:space="preserve"> və </w:t>
      </w:r>
      <w:r w:rsidR="009D5768" w:rsidRPr="001E28D9">
        <w:rPr>
          <w:rFonts w:ascii="Times New Roman" w:hAnsi="Times New Roman" w:cs="Times New Roman"/>
          <w:color w:val="000000" w:themeColor="text1"/>
          <w:sz w:val="24"/>
          <w:szCs w:val="24"/>
          <w:shd w:val="clear" w:color="auto" w:fill="F6F7F7"/>
          <w:lang w:val="az-Latn-AZ"/>
        </w:rPr>
        <w:t xml:space="preserve"> hesabatlar hazırlanır. Hazırlanmış</w:t>
      </w:r>
      <w:r w:rsidRPr="001E28D9">
        <w:rPr>
          <w:rFonts w:ascii="Times New Roman" w:hAnsi="Times New Roman" w:cs="Times New Roman"/>
          <w:color w:val="000000" w:themeColor="text1"/>
          <w:sz w:val="24"/>
          <w:szCs w:val="24"/>
          <w:shd w:val="clear" w:color="auto" w:fill="F6F7F7"/>
          <w:lang w:val="az-Latn-AZ"/>
        </w:rPr>
        <w:t xml:space="preserve"> </w:t>
      </w:r>
      <w:r w:rsidR="009D5768" w:rsidRPr="001E28D9">
        <w:rPr>
          <w:rFonts w:ascii="Times New Roman" w:hAnsi="Times New Roman" w:cs="Times New Roman"/>
          <w:color w:val="000000" w:themeColor="text1"/>
          <w:sz w:val="24"/>
          <w:szCs w:val="24"/>
          <w:shd w:val="clear" w:color="auto" w:fill="F6F7F7"/>
          <w:lang w:val="az-Latn-AZ"/>
        </w:rPr>
        <w:t xml:space="preserve">hesabatlar aylıq </w:t>
      </w:r>
      <w:r w:rsidR="00031267" w:rsidRPr="001E28D9">
        <w:rPr>
          <w:rFonts w:ascii="Times New Roman" w:hAnsi="Times New Roman" w:cs="Times New Roman"/>
          <w:color w:val="000000" w:themeColor="text1"/>
          <w:sz w:val="24"/>
          <w:szCs w:val="24"/>
          <w:shd w:val="clear" w:color="auto" w:fill="F6F7F7"/>
          <w:lang w:val="az-Latn-AZ"/>
        </w:rPr>
        <w:t xml:space="preserve">olaraq </w:t>
      </w:r>
      <w:r w:rsidR="009D5768" w:rsidRPr="001E28D9">
        <w:rPr>
          <w:rFonts w:ascii="Times New Roman" w:hAnsi="Times New Roman" w:cs="Times New Roman"/>
          <w:color w:val="000000" w:themeColor="text1"/>
          <w:sz w:val="24"/>
          <w:szCs w:val="24"/>
          <w:shd w:val="clear" w:color="auto" w:fill="F6F7F7"/>
          <w:lang w:val="az-Latn-AZ"/>
        </w:rPr>
        <w:t xml:space="preserve"> Məsul şəxs</w:t>
      </w:r>
      <w:r w:rsidR="00031267" w:rsidRPr="001E28D9">
        <w:rPr>
          <w:rFonts w:ascii="Times New Roman" w:hAnsi="Times New Roman" w:cs="Times New Roman"/>
          <w:color w:val="000000" w:themeColor="text1"/>
          <w:sz w:val="24"/>
          <w:szCs w:val="24"/>
          <w:shd w:val="clear" w:color="auto" w:fill="F6F7F7"/>
          <w:lang w:val="az-Latn-AZ"/>
        </w:rPr>
        <w:t xml:space="preserve"> olan </w:t>
      </w:r>
      <w:r w:rsidR="009D5768" w:rsidRPr="001E28D9">
        <w:rPr>
          <w:rFonts w:ascii="Times New Roman" w:hAnsi="Times New Roman" w:cs="Times New Roman"/>
          <w:color w:val="000000" w:themeColor="text1"/>
          <w:sz w:val="24"/>
          <w:szCs w:val="24"/>
          <w:shd w:val="clear" w:color="auto" w:fill="F6F7F7"/>
          <w:lang w:val="az-Latn-AZ"/>
        </w:rPr>
        <w:t xml:space="preserve"> Müşahidə</w:t>
      </w:r>
      <w:r w:rsidR="00031267" w:rsidRPr="001E28D9">
        <w:rPr>
          <w:rFonts w:ascii="Times New Roman" w:hAnsi="Times New Roman" w:cs="Times New Roman"/>
          <w:color w:val="000000" w:themeColor="text1"/>
          <w:sz w:val="24"/>
          <w:szCs w:val="24"/>
          <w:shd w:val="clear" w:color="auto" w:fill="F6F7F7"/>
          <w:lang w:val="az-Latn-AZ"/>
        </w:rPr>
        <w:t xml:space="preserve"> Şurasının üzvünə</w:t>
      </w:r>
      <w:r w:rsidR="009D5768" w:rsidRPr="001E28D9">
        <w:rPr>
          <w:rFonts w:ascii="Times New Roman" w:hAnsi="Times New Roman" w:cs="Times New Roman"/>
          <w:color w:val="000000" w:themeColor="text1"/>
          <w:sz w:val="24"/>
          <w:szCs w:val="24"/>
          <w:shd w:val="clear" w:color="auto" w:fill="F6F7F7"/>
          <w:lang w:val="az-Latn-AZ"/>
        </w:rPr>
        <w:t>, rübdə bir dəfə isə Müşahidə</w:t>
      </w:r>
      <w:r w:rsidRPr="001E28D9">
        <w:rPr>
          <w:rFonts w:ascii="Times New Roman" w:hAnsi="Times New Roman" w:cs="Times New Roman"/>
          <w:color w:val="000000" w:themeColor="text1"/>
          <w:sz w:val="24"/>
          <w:szCs w:val="24"/>
          <w:shd w:val="clear" w:color="auto" w:fill="F6F7F7"/>
          <w:lang w:val="az-Latn-AZ"/>
        </w:rPr>
        <w:t xml:space="preserve"> </w:t>
      </w:r>
      <w:r w:rsidR="009D5768" w:rsidRPr="001E28D9">
        <w:rPr>
          <w:rFonts w:ascii="Times New Roman" w:hAnsi="Times New Roman" w:cs="Times New Roman"/>
          <w:color w:val="000000" w:themeColor="text1"/>
          <w:sz w:val="24"/>
          <w:szCs w:val="24"/>
          <w:shd w:val="clear" w:color="auto" w:fill="F6F7F7"/>
          <w:lang w:val="az-Latn-AZ"/>
        </w:rPr>
        <w:t>Şurasına təqdim edilir</w:t>
      </w:r>
      <w:r w:rsidR="00F7530A">
        <w:rPr>
          <w:rFonts w:ascii="Times New Roman" w:hAnsi="Times New Roman" w:cs="Times New Roman"/>
          <w:color w:val="000000" w:themeColor="text1"/>
          <w:sz w:val="24"/>
          <w:szCs w:val="24"/>
          <w:shd w:val="clear" w:color="auto" w:fill="F6F7F7"/>
          <w:lang w:val="az-Latn-AZ"/>
        </w:rPr>
        <w:t>.</w:t>
      </w:r>
    </w:p>
    <w:p w:rsidR="009F02FE" w:rsidRPr="001E28D9" w:rsidRDefault="009F02FE" w:rsidP="001E28D9">
      <w:pPr>
        <w:shd w:val="clear" w:color="auto" w:fill="F6F7F7"/>
        <w:spacing w:after="0" w:line="300" w:lineRule="atLeast"/>
        <w:rPr>
          <w:rFonts w:ascii="Times New Roman" w:hAnsi="Times New Roman" w:cs="Times New Roman"/>
          <w:color w:val="000000" w:themeColor="text1"/>
          <w:sz w:val="24"/>
          <w:szCs w:val="24"/>
          <w:shd w:val="clear" w:color="auto" w:fill="F6F7F7"/>
          <w:lang w:val="az-Latn-AZ"/>
        </w:rPr>
      </w:pPr>
    </w:p>
    <w:p w:rsidR="009F02FE" w:rsidRPr="001E28D9" w:rsidRDefault="009F02FE" w:rsidP="005E7818">
      <w:pPr>
        <w:shd w:val="clear" w:color="auto" w:fill="F6F7F7"/>
        <w:spacing w:after="0" w:line="300" w:lineRule="atLeast"/>
        <w:jc w:val="both"/>
        <w:rPr>
          <w:rFonts w:ascii="Times New Roman" w:hAnsi="Times New Roman" w:cs="Times New Roman"/>
          <w:color w:val="000000" w:themeColor="text1"/>
          <w:sz w:val="24"/>
          <w:szCs w:val="24"/>
          <w:shd w:val="clear" w:color="auto" w:fill="F6F7F7"/>
          <w:lang w:val="az-Latn-AZ"/>
        </w:rPr>
      </w:pPr>
    </w:p>
    <w:p w:rsidR="009F02FE" w:rsidRPr="001E28D9" w:rsidRDefault="009F02FE" w:rsidP="005E7818">
      <w:pPr>
        <w:shd w:val="clear" w:color="auto" w:fill="F6F7F7"/>
        <w:spacing w:after="0" w:line="300" w:lineRule="atLeast"/>
        <w:jc w:val="both"/>
        <w:rPr>
          <w:rFonts w:ascii="Times New Roman" w:hAnsi="Times New Roman" w:cs="Times New Roman"/>
          <w:color w:val="000000" w:themeColor="text1"/>
          <w:sz w:val="24"/>
          <w:szCs w:val="24"/>
          <w:lang w:val="az-Latn-AZ"/>
        </w:rPr>
      </w:pPr>
    </w:p>
    <w:sectPr w:rsidR="009F02FE" w:rsidRPr="001E28D9">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DB0F4E"/>
    <w:multiLevelType w:val="hybridMultilevel"/>
    <w:tmpl w:val="CF2692C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7C50F24"/>
    <w:multiLevelType w:val="hybridMultilevel"/>
    <w:tmpl w:val="014C046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55C4C14"/>
    <w:multiLevelType w:val="hybridMultilevel"/>
    <w:tmpl w:val="A36E3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7A6203"/>
    <w:multiLevelType w:val="hybridMultilevel"/>
    <w:tmpl w:val="D1C4E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842"/>
    <w:rsid w:val="00031267"/>
    <w:rsid w:val="000B338A"/>
    <w:rsid w:val="001E28D9"/>
    <w:rsid w:val="001F1499"/>
    <w:rsid w:val="002E763A"/>
    <w:rsid w:val="003F2283"/>
    <w:rsid w:val="00400E53"/>
    <w:rsid w:val="004A055A"/>
    <w:rsid w:val="005E7818"/>
    <w:rsid w:val="00620842"/>
    <w:rsid w:val="006C6E17"/>
    <w:rsid w:val="006D740D"/>
    <w:rsid w:val="00707D45"/>
    <w:rsid w:val="00982641"/>
    <w:rsid w:val="009D5768"/>
    <w:rsid w:val="009F02FE"/>
    <w:rsid w:val="00AA6DFD"/>
    <w:rsid w:val="00B2753A"/>
    <w:rsid w:val="00BF1FCF"/>
    <w:rsid w:val="00C721AC"/>
    <w:rsid w:val="00C75443"/>
    <w:rsid w:val="00D73509"/>
    <w:rsid w:val="00F07381"/>
    <w:rsid w:val="00F12139"/>
    <w:rsid w:val="00F7530A"/>
    <w:rsid w:val="00FD4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A1848C-97C1-488B-A627-4183BA496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82641"/>
  </w:style>
  <w:style w:type="character" w:customStyle="1" w:styleId="apple-tab-span">
    <w:name w:val="apple-tab-span"/>
    <w:basedOn w:val="DefaultParagraphFont"/>
    <w:rsid w:val="00982641"/>
  </w:style>
  <w:style w:type="character" w:styleId="Hyperlink">
    <w:name w:val="Hyperlink"/>
    <w:basedOn w:val="DefaultParagraphFont"/>
    <w:uiPriority w:val="99"/>
    <w:unhideWhenUsed/>
    <w:rsid w:val="00982641"/>
    <w:rPr>
      <w:color w:val="0000FF"/>
      <w:u w:val="single"/>
    </w:rPr>
  </w:style>
  <w:style w:type="paragraph" w:styleId="ListParagraph">
    <w:name w:val="List Paragraph"/>
    <w:basedOn w:val="Normal"/>
    <w:uiPriority w:val="34"/>
    <w:qFormat/>
    <w:rsid w:val="000B338A"/>
    <w:pPr>
      <w:ind w:left="720"/>
      <w:contextualSpacing/>
    </w:pPr>
  </w:style>
  <w:style w:type="paragraph" w:customStyle="1" w:styleId="Default">
    <w:name w:val="Default"/>
    <w:rsid w:val="00707D45"/>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BF1F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13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emiumbank.az" TargetMode="External"/><Relationship Id="rId5" Type="http://schemas.openxmlformats.org/officeDocument/2006/relationships/hyperlink" Target="mailto:info@premiumbank.a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314</Words>
  <Characters>1792</Characters>
  <Application>Microsoft Office Word</Application>
  <DocSecurity>0</DocSecurity>
  <Lines>14</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 Rahimov</dc:creator>
  <cp:lastModifiedBy>Camil Cahangirov</cp:lastModifiedBy>
  <cp:revision>8</cp:revision>
  <dcterms:created xsi:type="dcterms:W3CDTF">2017-01-16T06:43:00Z</dcterms:created>
  <dcterms:modified xsi:type="dcterms:W3CDTF">2025-02-18T12:02:00Z</dcterms:modified>
</cp:coreProperties>
</file>